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9F" w:rsidRPr="005C78A6" w:rsidRDefault="00F17E29" w:rsidP="00F17E29">
      <w:pPr>
        <w:jc w:val="center"/>
        <w:rPr>
          <w:rFonts w:asciiTheme="minorHAnsi" w:hAnsiTheme="minorHAnsi" w:cstheme="minorHAnsi"/>
          <w:b/>
          <w:i/>
          <w:sz w:val="32"/>
        </w:rPr>
      </w:pPr>
      <w:r w:rsidRPr="005C78A6">
        <w:rPr>
          <w:rFonts w:asciiTheme="minorHAnsi" w:hAnsiTheme="minorHAnsi" w:cstheme="minorHAnsi"/>
          <w:b/>
          <w:i/>
          <w:sz w:val="32"/>
        </w:rPr>
        <w:t>Miranda v. Arizona</w:t>
      </w:r>
    </w:p>
    <w:p w:rsidR="00F17E29" w:rsidRPr="00F17E29" w:rsidRDefault="00F17E29" w:rsidP="00F17E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F17E29">
        <w:rPr>
          <w:rFonts w:asciiTheme="minorHAnsi" w:hAnsiTheme="minorHAnsi" w:cstheme="minorHAnsi"/>
          <w:sz w:val="22"/>
        </w:rPr>
        <w:t xml:space="preserve">Which amendment gives the right to remain silent? </w:t>
      </w:r>
    </w:p>
    <w:p w:rsidR="00F17E29" w:rsidRPr="00F17E29" w:rsidRDefault="00F17E29" w:rsidP="00F17E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F17E29">
        <w:rPr>
          <w:rFonts w:asciiTheme="minorHAnsi" w:hAnsiTheme="minorHAnsi" w:cstheme="minorHAnsi"/>
          <w:sz w:val="22"/>
        </w:rPr>
        <w:t xml:space="preserve">You can’t be forced to </w:t>
      </w:r>
      <w:r w:rsidR="005C78A6">
        <w:rPr>
          <w:rFonts w:asciiTheme="minorHAnsi" w:hAnsiTheme="minorHAnsi" w:cstheme="minorHAnsi"/>
          <w:i/>
          <w:sz w:val="22"/>
          <w:u w:val="single"/>
        </w:rPr>
        <w:t>_____________</w:t>
      </w:r>
      <w:r w:rsidRPr="00F17E29">
        <w:rPr>
          <w:rFonts w:asciiTheme="minorHAnsi" w:hAnsiTheme="minorHAnsi" w:cstheme="minorHAnsi"/>
          <w:sz w:val="22"/>
        </w:rPr>
        <w:t xml:space="preserve"> or testify against yourself.</w:t>
      </w:r>
    </w:p>
    <w:p w:rsidR="00F17E29" w:rsidRPr="00F17E29" w:rsidRDefault="00F17E29" w:rsidP="00F17E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F17E29">
        <w:rPr>
          <w:rFonts w:asciiTheme="minorHAnsi" w:hAnsiTheme="minorHAnsi" w:cstheme="minorHAnsi"/>
          <w:sz w:val="22"/>
        </w:rPr>
        <w:t xml:space="preserve">Did the police have outside evidence that Ernesto Miranda had beaten and raped the woman? How did they know he had committed the crime? </w:t>
      </w:r>
    </w:p>
    <w:p w:rsidR="00F17E29" w:rsidRPr="00F17E29" w:rsidRDefault="005C78A6" w:rsidP="00F17E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sz w:val="22"/>
          <w:u w:val="single"/>
        </w:rPr>
        <w:t>_____________</w:t>
      </w:r>
      <w:r w:rsidRPr="00F17E29">
        <w:rPr>
          <w:rFonts w:asciiTheme="minorHAnsi" w:hAnsiTheme="minorHAnsi" w:cstheme="minorHAnsi"/>
          <w:sz w:val="22"/>
        </w:rPr>
        <w:t xml:space="preserve"> </w:t>
      </w:r>
      <w:r w:rsidR="00F17E29" w:rsidRPr="00F17E29">
        <w:rPr>
          <w:rFonts w:asciiTheme="minorHAnsi" w:hAnsiTheme="minorHAnsi" w:cstheme="minorHAnsi"/>
          <w:sz w:val="22"/>
        </w:rPr>
        <w:t>is the most powerful evidence in any case.</w:t>
      </w:r>
    </w:p>
    <w:p w:rsidR="00F17E29" w:rsidRPr="00F17E29" w:rsidRDefault="00F17E29" w:rsidP="00F17E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F17E29">
        <w:rPr>
          <w:rFonts w:asciiTheme="minorHAnsi" w:hAnsiTheme="minorHAnsi" w:cstheme="minorHAnsi"/>
          <w:sz w:val="22"/>
        </w:rPr>
        <w:t xml:space="preserve">The fundament principle of our criminal justice system is that you are </w:t>
      </w:r>
      <w:r w:rsidR="005C78A6">
        <w:rPr>
          <w:rFonts w:asciiTheme="minorHAnsi" w:hAnsiTheme="minorHAnsi" w:cstheme="minorHAnsi"/>
          <w:i/>
          <w:sz w:val="22"/>
          <w:u w:val="single"/>
        </w:rPr>
        <w:t>_____________</w:t>
      </w:r>
      <w:r w:rsidR="005C78A6" w:rsidRPr="00F17E29">
        <w:rPr>
          <w:rFonts w:asciiTheme="minorHAnsi" w:hAnsiTheme="minorHAnsi" w:cstheme="minorHAnsi"/>
          <w:sz w:val="22"/>
        </w:rPr>
        <w:t xml:space="preserve"> </w:t>
      </w:r>
      <w:r w:rsidRPr="00F17E29">
        <w:rPr>
          <w:rFonts w:asciiTheme="minorHAnsi" w:hAnsiTheme="minorHAnsi" w:cstheme="minorHAnsi"/>
          <w:sz w:val="22"/>
        </w:rPr>
        <w:t>until proven guilty.</w:t>
      </w:r>
    </w:p>
    <w:p w:rsidR="00F17E29" w:rsidRPr="00F17E29" w:rsidRDefault="00F17E29" w:rsidP="00F17E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F17E29">
        <w:rPr>
          <w:rFonts w:asciiTheme="minorHAnsi" w:hAnsiTheme="minorHAnsi" w:cstheme="minorHAnsi"/>
          <w:sz w:val="22"/>
        </w:rPr>
        <w:t xml:space="preserve">The two sides of an adversarial system of justice are the </w:t>
      </w:r>
      <w:r w:rsidR="005C78A6">
        <w:rPr>
          <w:rFonts w:asciiTheme="minorHAnsi" w:hAnsiTheme="minorHAnsi" w:cstheme="minorHAnsi"/>
          <w:i/>
          <w:sz w:val="22"/>
          <w:u w:val="single"/>
        </w:rPr>
        <w:t>_____________</w:t>
      </w:r>
      <w:r w:rsidR="005C78A6" w:rsidRPr="00F17E29">
        <w:rPr>
          <w:rFonts w:asciiTheme="minorHAnsi" w:hAnsiTheme="minorHAnsi" w:cstheme="minorHAnsi"/>
          <w:sz w:val="22"/>
        </w:rPr>
        <w:t xml:space="preserve"> </w:t>
      </w:r>
      <w:r w:rsidRPr="00F17E29">
        <w:rPr>
          <w:rFonts w:asciiTheme="minorHAnsi" w:hAnsiTheme="minorHAnsi" w:cstheme="minorHAnsi"/>
          <w:sz w:val="22"/>
        </w:rPr>
        <w:t xml:space="preserve">and the </w:t>
      </w:r>
      <w:r w:rsidR="005C78A6">
        <w:rPr>
          <w:rFonts w:asciiTheme="minorHAnsi" w:hAnsiTheme="minorHAnsi" w:cstheme="minorHAnsi"/>
          <w:i/>
          <w:sz w:val="22"/>
          <w:u w:val="single"/>
        </w:rPr>
        <w:t>_____________</w:t>
      </w:r>
      <w:r w:rsidRPr="00F17E29">
        <w:rPr>
          <w:rFonts w:asciiTheme="minorHAnsi" w:hAnsiTheme="minorHAnsi" w:cstheme="minorHAnsi"/>
          <w:sz w:val="22"/>
        </w:rPr>
        <w:t>.</w:t>
      </w:r>
    </w:p>
    <w:p w:rsidR="00F17E29" w:rsidRPr="00F17E29" w:rsidRDefault="00F17E29" w:rsidP="00F17E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F17E29">
        <w:rPr>
          <w:rFonts w:asciiTheme="minorHAnsi" w:hAnsiTheme="minorHAnsi" w:cstheme="minorHAnsi"/>
          <w:sz w:val="22"/>
        </w:rPr>
        <w:t xml:space="preserve">Originally, the Bill of </w:t>
      </w:r>
      <w:r w:rsidR="005C78A6">
        <w:rPr>
          <w:rFonts w:asciiTheme="minorHAnsi" w:hAnsiTheme="minorHAnsi" w:cstheme="minorHAnsi"/>
          <w:i/>
          <w:sz w:val="22"/>
          <w:u w:val="single"/>
        </w:rPr>
        <w:t>_____________</w:t>
      </w:r>
      <w:r w:rsidR="005C78A6" w:rsidRPr="00F17E29">
        <w:rPr>
          <w:rFonts w:asciiTheme="minorHAnsi" w:hAnsiTheme="minorHAnsi" w:cstheme="minorHAnsi"/>
          <w:sz w:val="22"/>
        </w:rPr>
        <w:t xml:space="preserve"> </w:t>
      </w:r>
      <w:r w:rsidRPr="00F17E29">
        <w:rPr>
          <w:rFonts w:asciiTheme="minorHAnsi" w:hAnsiTheme="minorHAnsi" w:cstheme="minorHAnsi"/>
          <w:sz w:val="22"/>
        </w:rPr>
        <w:t xml:space="preserve">applied only to the </w:t>
      </w:r>
      <w:r w:rsidR="005C78A6">
        <w:rPr>
          <w:rFonts w:asciiTheme="minorHAnsi" w:hAnsiTheme="minorHAnsi" w:cstheme="minorHAnsi"/>
          <w:i/>
          <w:sz w:val="22"/>
          <w:u w:val="single"/>
        </w:rPr>
        <w:t>_____________</w:t>
      </w:r>
      <w:r w:rsidR="005C78A6" w:rsidRPr="00F17E29">
        <w:rPr>
          <w:rFonts w:asciiTheme="minorHAnsi" w:hAnsiTheme="minorHAnsi" w:cstheme="minorHAnsi"/>
          <w:sz w:val="22"/>
        </w:rPr>
        <w:t xml:space="preserve"> </w:t>
      </w:r>
      <w:r w:rsidRPr="00415529">
        <w:rPr>
          <w:rFonts w:asciiTheme="minorHAnsi" w:hAnsiTheme="minorHAnsi" w:cstheme="minorHAnsi"/>
          <w:sz w:val="22"/>
        </w:rPr>
        <w:t>Government</w:t>
      </w:r>
      <w:r w:rsidRPr="00F17E29">
        <w:rPr>
          <w:rFonts w:asciiTheme="minorHAnsi" w:hAnsiTheme="minorHAnsi" w:cstheme="minorHAnsi"/>
          <w:sz w:val="22"/>
        </w:rPr>
        <w:t>, not the states.</w:t>
      </w:r>
    </w:p>
    <w:p w:rsidR="00F17E29" w:rsidRPr="00F17E29" w:rsidRDefault="00F17E29" w:rsidP="00F17E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F17E29">
        <w:rPr>
          <w:rFonts w:asciiTheme="minorHAnsi" w:hAnsiTheme="minorHAnsi" w:cstheme="minorHAnsi"/>
          <w:sz w:val="22"/>
        </w:rPr>
        <w:t xml:space="preserve">Miranda was sentenced to </w:t>
      </w:r>
      <w:r w:rsidR="00415529">
        <w:rPr>
          <w:rFonts w:asciiTheme="minorHAnsi" w:hAnsiTheme="minorHAnsi" w:cstheme="minorHAnsi"/>
          <w:sz w:val="22"/>
        </w:rPr>
        <w:t xml:space="preserve">how many </w:t>
      </w:r>
      <w:r w:rsidRPr="00F17E29">
        <w:rPr>
          <w:rFonts w:asciiTheme="minorHAnsi" w:hAnsiTheme="minorHAnsi" w:cstheme="minorHAnsi"/>
          <w:sz w:val="22"/>
        </w:rPr>
        <w:t>years in prison</w:t>
      </w:r>
      <w:r w:rsidR="00415529">
        <w:rPr>
          <w:rFonts w:asciiTheme="minorHAnsi" w:hAnsiTheme="minorHAnsi" w:cstheme="minorHAnsi"/>
          <w:sz w:val="22"/>
        </w:rPr>
        <w:t xml:space="preserve">? </w:t>
      </w:r>
    </w:p>
    <w:p w:rsidR="00F17E29" w:rsidRPr="00F17E29" w:rsidRDefault="00F17E29" w:rsidP="00F17E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F17E29">
        <w:rPr>
          <w:rFonts w:asciiTheme="minorHAnsi" w:hAnsiTheme="minorHAnsi" w:cstheme="minorHAnsi"/>
          <w:sz w:val="22"/>
        </w:rPr>
        <w:t xml:space="preserve">Which Supreme Court Chief Justice presided over Miranda’s case? </w:t>
      </w:r>
    </w:p>
    <w:p w:rsidR="00F17E29" w:rsidRPr="00F17E29" w:rsidRDefault="00F17E29" w:rsidP="00F17E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F17E29">
        <w:rPr>
          <w:rFonts w:asciiTheme="minorHAnsi" w:hAnsiTheme="minorHAnsi" w:cstheme="minorHAnsi"/>
          <w:sz w:val="22"/>
        </w:rPr>
        <w:t xml:space="preserve">In 1963, </w:t>
      </w:r>
      <w:r w:rsidRPr="00F17E29">
        <w:rPr>
          <w:rFonts w:asciiTheme="minorHAnsi" w:hAnsiTheme="minorHAnsi" w:cstheme="minorHAnsi"/>
          <w:i/>
          <w:sz w:val="22"/>
        </w:rPr>
        <w:t>Gideon vs. Wainwright</w:t>
      </w:r>
      <w:r w:rsidRPr="00F17E29">
        <w:rPr>
          <w:rFonts w:asciiTheme="minorHAnsi" w:hAnsiTheme="minorHAnsi" w:cstheme="minorHAnsi"/>
          <w:sz w:val="22"/>
        </w:rPr>
        <w:t xml:space="preserve"> established that </w:t>
      </w:r>
      <w:r w:rsidR="005C78A6">
        <w:rPr>
          <w:rFonts w:asciiTheme="minorHAnsi" w:hAnsiTheme="minorHAnsi" w:cstheme="minorHAnsi"/>
          <w:i/>
          <w:sz w:val="22"/>
          <w:u w:val="single"/>
        </w:rPr>
        <w:t>_____________</w:t>
      </w:r>
      <w:r w:rsidR="005C78A6" w:rsidRPr="00F17E29">
        <w:rPr>
          <w:rFonts w:asciiTheme="minorHAnsi" w:hAnsiTheme="minorHAnsi" w:cstheme="minorHAnsi"/>
          <w:sz w:val="22"/>
        </w:rPr>
        <w:t xml:space="preserve"> </w:t>
      </w:r>
      <w:r w:rsidRPr="00F17E29">
        <w:rPr>
          <w:rFonts w:asciiTheme="minorHAnsi" w:hAnsiTheme="minorHAnsi" w:cstheme="minorHAnsi"/>
          <w:sz w:val="22"/>
        </w:rPr>
        <w:t xml:space="preserve">has a right to </w:t>
      </w:r>
      <w:proofErr w:type="spellStart"/>
      <w:r w:rsidRPr="00F17E29">
        <w:rPr>
          <w:rFonts w:asciiTheme="minorHAnsi" w:hAnsiTheme="minorHAnsi" w:cstheme="minorHAnsi"/>
          <w:sz w:val="22"/>
        </w:rPr>
        <w:t>a</w:t>
      </w:r>
      <w:proofErr w:type="spellEnd"/>
      <w:r w:rsidRPr="00F17E29">
        <w:rPr>
          <w:rFonts w:asciiTheme="minorHAnsi" w:hAnsiTheme="minorHAnsi" w:cstheme="minorHAnsi"/>
          <w:sz w:val="22"/>
        </w:rPr>
        <w:t xml:space="preserve"> </w:t>
      </w:r>
      <w:r w:rsidR="005C78A6">
        <w:rPr>
          <w:rFonts w:asciiTheme="minorHAnsi" w:hAnsiTheme="minorHAnsi" w:cstheme="minorHAnsi"/>
          <w:i/>
          <w:sz w:val="22"/>
          <w:u w:val="single"/>
        </w:rPr>
        <w:t>_____________</w:t>
      </w:r>
      <w:r w:rsidR="005C78A6" w:rsidRPr="00F17E29">
        <w:rPr>
          <w:rFonts w:asciiTheme="minorHAnsi" w:hAnsiTheme="minorHAnsi" w:cstheme="minorHAnsi"/>
          <w:sz w:val="22"/>
        </w:rPr>
        <w:t xml:space="preserve"> </w:t>
      </w:r>
      <w:r w:rsidRPr="00F17E29">
        <w:rPr>
          <w:rFonts w:asciiTheme="minorHAnsi" w:hAnsiTheme="minorHAnsi" w:cstheme="minorHAnsi"/>
          <w:sz w:val="22"/>
        </w:rPr>
        <w:t>at trial, whether they can afford one or not.</w:t>
      </w:r>
    </w:p>
    <w:p w:rsidR="00F17E29" w:rsidRPr="00F17E29" w:rsidRDefault="00F17E29" w:rsidP="00F17E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F17E29">
        <w:rPr>
          <w:rFonts w:asciiTheme="minorHAnsi" w:hAnsiTheme="minorHAnsi" w:cstheme="minorHAnsi"/>
          <w:sz w:val="22"/>
        </w:rPr>
        <w:t>Invoking the rights of the 5</w:t>
      </w:r>
      <w:r w:rsidRPr="00F17E29">
        <w:rPr>
          <w:rFonts w:asciiTheme="minorHAnsi" w:hAnsiTheme="minorHAnsi" w:cstheme="minorHAnsi"/>
          <w:sz w:val="22"/>
          <w:vertAlign w:val="superscript"/>
        </w:rPr>
        <w:t>th</w:t>
      </w:r>
      <w:r w:rsidRPr="00F17E29">
        <w:rPr>
          <w:rFonts w:asciiTheme="minorHAnsi" w:hAnsiTheme="minorHAnsi" w:cstheme="minorHAnsi"/>
          <w:sz w:val="22"/>
        </w:rPr>
        <w:t xml:space="preserve"> Amendment became known as “</w:t>
      </w:r>
      <w:r w:rsidR="005C78A6">
        <w:rPr>
          <w:rFonts w:asciiTheme="minorHAnsi" w:hAnsiTheme="minorHAnsi" w:cstheme="minorHAnsi"/>
          <w:i/>
          <w:sz w:val="22"/>
          <w:u w:val="single"/>
        </w:rPr>
        <w:t>____________________</w:t>
      </w:r>
      <w:r w:rsidRPr="00F17E29">
        <w:rPr>
          <w:rFonts w:asciiTheme="minorHAnsi" w:hAnsiTheme="minorHAnsi" w:cstheme="minorHAnsi"/>
          <w:i/>
          <w:sz w:val="22"/>
          <w:u w:val="single"/>
        </w:rPr>
        <w:t>.</w:t>
      </w:r>
      <w:r w:rsidRPr="00F17E29">
        <w:rPr>
          <w:rFonts w:asciiTheme="minorHAnsi" w:hAnsiTheme="minorHAnsi" w:cstheme="minorHAnsi"/>
          <w:sz w:val="22"/>
        </w:rPr>
        <w:t>”</w:t>
      </w:r>
    </w:p>
    <w:p w:rsidR="00F17E29" w:rsidRPr="00F17E29" w:rsidRDefault="005C78A6" w:rsidP="00F17E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sz w:val="22"/>
          <w:u w:val="single"/>
        </w:rPr>
        <w:t>_____________</w:t>
      </w:r>
      <w:r w:rsidRPr="00F17E29">
        <w:rPr>
          <w:rFonts w:asciiTheme="minorHAnsi" w:hAnsiTheme="minorHAnsi" w:cstheme="minorHAnsi"/>
          <w:sz w:val="22"/>
        </w:rPr>
        <w:t xml:space="preserve"> </w:t>
      </w:r>
      <w:r w:rsidR="00F17E29" w:rsidRPr="00F17E29">
        <w:rPr>
          <w:rFonts w:asciiTheme="minorHAnsi" w:hAnsiTheme="minorHAnsi" w:cstheme="minorHAnsi"/>
          <w:i/>
          <w:sz w:val="22"/>
        </w:rPr>
        <w:t>v. Illinois</w:t>
      </w:r>
      <w:r w:rsidR="00F17E29" w:rsidRPr="00F17E29">
        <w:rPr>
          <w:rFonts w:asciiTheme="minorHAnsi" w:hAnsiTheme="minorHAnsi" w:cstheme="minorHAnsi"/>
          <w:sz w:val="22"/>
        </w:rPr>
        <w:t xml:space="preserve"> established that suspects need lawyers even before the case comes to trial. </w:t>
      </w:r>
    </w:p>
    <w:p w:rsidR="00F17E29" w:rsidRPr="00F17E29" w:rsidRDefault="00F17E29" w:rsidP="00F17E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F17E29">
        <w:rPr>
          <w:rFonts w:asciiTheme="minorHAnsi" w:hAnsiTheme="minorHAnsi" w:cstheme="minorHAnsi"/>
          <w:sz w:val="22"/>
        </w:rPr>
        <w:t xml:space="preserve">The </w:t>
      </w:r>
      <w:r w:rsidR="00415529">
        <w:rPr>
          <w:rFonts w:asciiTheme="minorHAnsi" w:hAnsiTheme="minorHAnsi" w:cstheme="minorHAnsi"/>
          <w:sz w:val="22"/>
        </w:rPr>
        <w:t>right to counsel is found in which</w:t>
      </w:r>
      <w:r w:rsidRPr="00F17E29">
        <w:rPr>
          <w:rFonts w:asciiTheme="minorHAnsi" w:hAnsiTheme="minorHAnsi" w:cstheme="minorHAnsi"/>
          <w:sz w:val="22"/>
        </w:rPr>
        <w:t xml:space="preserve"> Amendment</w:t>
      </w:r>
      <w:r w:rsidR="00415529">
        <w:rPr>
          <w:rFonts w:asciiTheme="minorHAnsi" w:hAnsiTheme="minorHAnsi" w:cstheme="minorHAnsi"/>
          <w:sz w:val="22"/>
        </w:rPr>
        <w:t xml:space="preserve">?  </w:t>
      </w:r>
    </w:p>
    <w:p w:rsidR="00F17E29" w:rsidRPr="005C78A6" w:rsidRDefault="00F17E29" w:rsidP="00F17E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F17E29">
        <w:rPr>
          <w:rFonts w:asciiTheme="minorHAnsi" w:hAnsiTheme="minorHAnsi" w:cstheme="minorHAnsi"/>
          <w:sz w:val="22"/>
        </w:rPr>
        <w:t xml:space="preserve">What are the Miranda Warnings? When do the police have to explain these rights to a suspect? </w:t>
      </w:r>
    </w:p>
    <w:p w:rsidR="005C78A6" w:rsidRPr="00F17E29" w:rsidRDefault="005C78A6" w:rsidP="005C78A6">
      <w:pPr>
        <w:pStyle w:val="ListParagraph"/>
        <w:rPr>
          <w:rFonts w:asciiTheme="minorHAnsi" w:hAnsiTheme="minorHAnsi" w:cstheme="minorHAnsi"/>
          <w:sz w:val="22"/>
        </w:rPr>
      </w:pPr>
    </w:p>
    <w:p w:rsidR="00F17E29" w:rsidRPr="00F17E29" w:rsidRDefault="00F17E29" w:rsidP="00F17E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F17E29">
        <w:rPr>
          <w:rFonts w:asciiTheme="minorHAnsi" w:hAnsiTheme="minorHAnsi" w:cstheme="minorHAnsi"/>
          <w:sz w:val="22"/>
        </w:rPr>
        <w:t xml:space="preserve">In his dissent, what did Mr. Justice White argue would happen because of the Miranda warnings? </w:t>
      </w:r>
    </w:p>
    <w:p w:rsidR="00F17E29" w:rsidRPr="00F17E29" w:rsidRDefault="00F17E29" w:rsidP="00F17E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F17E29">
        <w:rPr>
          <w:rFonts w:asciiTheme="minorHAnsi" w:hAnsiTheme="minorHAnsi" w:cstheme="minorHAnsi"/>
          <w:sz w:val="22"/>
        </w:rPr>
        <w:lastRenderedPageBreak/>
        <w:t xml:space="preserve">The </w:t>
      </w:r>
      <w:r w:rsidRPr="00F17E29">
        <w:rPr>
          <w:rFonts w:asciiTheme="minorHAnsi" w:hAnsiTheme="minorHAnsi" w:cstheme="minorHAnsi"/>
          <w:i/>
          <w:sz w:val="22"/>
          <w:u w:val="single"/>
        </w:rPr>
        <w:t>Miranda Warnings</w:t>
      </w:r>
      <w:r w:rsidRPr="00F17E29">
        <w:rPr>
          <w:rFonts w:asciiTheme="minorHAnsi" w:hAnsiTheme="minorHAnsi" w:cstheme="minorHAnsi"/>
          <w:sz w:val="22"/>
        </w:rPr>
        <w:t xml:space="preserve">: </w:t>
      </w:r>
    </w:p>
    <w:p w:rsidR="00F17E29" w:rsidRPr="00F17E29" w:rsidRDefault="00F17E29" w:rsidP="009D6884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</w:rPr>
      </w:pPr>
      <w:r w:rsidRPr="00F17E29">
        <w:rPr>
          <w:rFonts w:asciiTheme="minorHAnsi" w:hAnsiTheme="minorHAnsi" w:cstheme="minorHAnsi"/>
          <w:sz w:val="22"/>
        </w:rPr>
        <w:t xml:space="preserve">Do you understand that you have a right to remain </w:t>
      </w:r>
      <w:r w:rsidR="005C78A6">
        <w:rPr>
          <w:rFonts w:asciiTheme="minorHAnsi" w:hAnsiTheme="minorHAnsi" w:cstheme="minorHAnsi"/>
          <w:i/>
          <w:sz w:val="22"/>
          <w:u w:val="single"/>
        </w:rPr>
        <w:t>___________</w:t>
      </w:r>
      <w:r w:rsidRPr="00F17E29">
        <w:rPr>
          <w:rFonts w:asciiTheme="minorHAnsi" w:hAnsiTheme="minorHAnsi" w:cstheme="minorHAnsi"/>
          <w:sz w:val="22"/>
        </w:rPr>
        <w:t>?</w:t>
      </w:r>
    </w:p>
    <w:p w:rsidR="00F17E29" w:rsidRPr="00F17E29" w:rsidRDefault="00F17E29" w:rsidP="009D6884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</w:rPr>
      </w:pPr>
      <w:r w:rsidRPr="00F17E29">
        <w:rPr>
          <w:rFonts w:asciiTheme="minorHAnsi" w:hAnsiTheme="minorHAnsi" w:cstheme="minorHAnsi"/>
          <w:sz w:val="22"/>
        </w:rPr>
        <w:t xml:space="preserve">Do you understand that anything you say can and will be used </w:t>
      </w:r>
      <w:r w:rsidR="005C78A6">
        <w:rPr>
          <w:rFonts w:asciiTheme="minorHAnsi" w:hAnsiTheme="minorHAnsi" w:cstheme="minorHAnsi"/>
          <w:i/>
          <w:sz w:val="22"/>
          <w:u w:val="single"/>
        </w:rPr>
        <w:t>_____________</w:t>
      </w:r>
      <w:r w:rsidR="005C78A6" w:rsidRPr="00F17E29">
        <w:rPr>
          <w:rFonts w:asciiTheme="minorHAnsi" w:hAnsiTheme="minorHAnsi" w:cstheme="minorHAnsi"/>
          <w:sz w:val="22"/>
        </w:rPr>
        <w:t xml:space="preserve"> </w:t>
      </w:r>
      <w:r w:rsidRPr="00F17E29">
        <w:rPr>
          <w:rFonts w:asciiTheme="minorHAnsi" w:hAnsiTheme="minorHAnsi" w:cstheme="minorHAnsi"/>
          <w:sz w:val="22"/>
        </w:rPr>
        <w:t>you in a court of law?</w:t>
      </w:r>
    </w:p>
    <w:p w:rsidR="006B1FF4" w:rsidRPr="006B1FF4" w:rsidRDefault="00F17E29" w:rsidP="009D6884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</w:rPr>
      </w:pPr>
      <w:r w:rsidRPr="005C78A6">
        <w:rPr>
          <w:rFonts w:asciiTheme="minorHAnsi" w:hAnsiTheme="minorHAnsi" w:cstheme="minorHAnsi"/>
          <w:sz w:val="22"/>
        </w:rPr>
        <w:t xml:space="preserve">Do you understand that you have a right to talk to a </w:t>
      </w:r>
      <w:r w:rsidR="005C78A6" w:rsidRPr="005C78A6">
        <w:rPr>
          <w:rFonts w:asciiTheme="minorHAnsi" w:hAnsiTheme="minorHAnsi" w:cstheme="minorHAnsi"/>
          <w:i/>
          <w:sz w:val="22"/>
          <w:u w:val="single"/>
        </w:rPr>
        <w:t>_____________</w:t>
      </w:r>
      <w:r w:rsidR="005C78A6" w:rsidRPr="005C78A6">
        <w:rPr>
          <w:rFonts w:asciiTheme="minorHAnsi" w:hAnsiTheme="minorHAnsi" w:cstheme="minorHAnsi"/>
          <w:sz w:val="22"/>
        </w:rPr>
        <w:t xml:space="preserve"> </w:t>
      </w:r>
      <w:r w:rsidRPr="005C78A6">
        <w:rPr>
          <w:rFonts w:asciiTheme="minorHAnsi" w:hAnsiTheme="minorHAnsi" w:cstheme="minorHAnsi"/>
          <w:sz w:val="22"/>
        </w:rPr>
        <w:t>and have one present with you while you are questioned?</w:t>
      </w:r>
      <w:r w:rsidR="005C78A6" w:rsidRPr="005C78A6">
        <w:rPr>
          <w:rFonts w:asciiTheme="minorHAnsi" w:hAnsiTheme="minorHAnsi" w:cstheme="minorHAnsi"/>
          <w:i/>
          <w:sz w:val="22"/>
          <w:u w:val="single"/>
        </w:rPr>
        <w:t xml:space="preserve"> </w:t>
      </w:r>
    </w:p>
    <w:p w:rsidR="00F17E29" w:rsidRPr="005C78A6" w:rsidRDefault="00F17E29" w:rsidP="009D6884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5C78A6">
        <w:rPr>
          <w:rFonts w:asciiTheme="minorHAnsi" w:hAnsiTheme="minorHAnsi" w:cstheme="minorHAnsi"/>
          <w:sz w:val="22"/>
        </w:rPr>
        <w:t xml:space="preserve">Do you understand that if you cannot </w:t>
      </w:r>
      <w:r w:rsidR="005C78A6">
        <w:rPr>
          <w:rFonts w:asciiTheme="minorHAnsi" w:hAnsiTheme="minorHAnsi" w:cstheme="minorHAnsi"/>
          <w:i/>
          <w:sz w:val="22"/>
          <w:u w:val="single"/>
        </w:rPr>
        <w:t>_____________</w:t>
      </w:r>
      <w:r w:rsidR="005C78A6" w:rsidRPr="00F17E29">
        <w:rPr>
          <w:rFonts w:asciiTheme="minorHAnsi" w:hAnsiTheme="minorHAnsi" w:cstheme="minorHAnsi"/>
          <w:sz w:val="22"/>
        </w:rPr>
        <w:t xml:space="preserve"> </w:t>
      </w:r>
      <w:r w:rsidRPr="005C78A6">
        <w:rPr>
          <w:rFonts w:asciiTheme="minorHAnsi" w:hAnsiTheme="minorHAnsi" w:cstheme="minorHAnsi"/>
          <w:sz w:val="22"/>
        </w:rPr>
        <w:t xml:space="preserve">to hire a lawyer, if you wish one, one will be appointed to </w:t>
      </w:r>
      <w:r w:rsidR="005C78A6">
        <w:rPr>
          <w:rFonts w:asciiTheme="minorHAnsi" w:hAnsiTheme="minorHAnsi" w:cstheme="minorHAnsi"/>
          <w:i/>
          <w:sz w:val="22"/>
          <w:u w:val="single"/>
        </w:rPr>
        <w:t>_____________</w:t>
      </w:r>
      <w:r w:rsidR="005C78A6" w:rsidRPr="00F17E29">
        <w:rPr>
          <w:rFonts w:asciiTheme="minorHAnsi" w:hAnsiTheme="minorHAnsi" w:cstheme="minorHAnsi"/>
          <w:sz w:val="22"/>
        </w:rPr>
        <w:t xml:space="preserve"> </w:t>
      </w:r>
      <w:r w:rsidRPr="005C78A6">
        <w:rPr>
          <w:rFonts w:asciiTheme="minorHAnsi" w:hAnsiTheme="minorHAnsi" w:cstheme="minorHAnsi"/>
          <w:sz w:val="22"/>
        </w:rPr>
        <w:t>you free of charge?</w:t>
      </w:r>
    </w:p>
    <w:p w:rsidR="00F17E29" w:rsidRPr="00F17E29" w:rsidRDefault="00F17E29" w:rsidP="009D6884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</w:rPr>
      </w:pPr>
      <w:r w:rsidRPr="00F17E29">
        <w:rPr>
          <w:rFonts w:asciiTheme="minorHAnsi" w:hAnsiTheme="minorHAnsi" w:cstheme="minorHAnsi"/>
          <w:sz w:val="22"/>
        </w:rPr>
        <w:t xml:space="preserve">Do you understand each of these </w:t>
      </w:r>
      <w:r w:rsidR="005C78A6">
        <w:rPr>
          <w:rFonts w:asciiTheme="minorHAnsi" w:hAnsiTheme="minorHAnsi" w:cstheme="minorHAnsi"/>
          <w:i/>
          <w:sz w:val="22"/>
          <w:u w:val="single"/>
        </w:rPr>
        <w:t>__________</w:t>
      </w:r>
      <w:r w:rsidRPr="00F17E29">
        <w:rPr>
          <w:rFonts w:asciiTheme="minorHAnsi" w:hAnsiTheme="minorHAnsi" w:cstheme="minorHAnsi"/>
          <w:sz w:val="22"/>
        </w:rPr>
        <w:t xml:space="preserve"> I have explained to you?</w:t>
      </w:r>
    </w:p>
    <w:p w:rsidR="00F17E29" w:rsidRPr="00F17E29" w:rsidRDefault="00F17E29" w:rsidP="009D6884">
      <w:pPr>
        <w:pStyle w:val="ListParagraph"/>
        <w:numPr>
          <w:ilvl w:val="0"/>
          <w:numId w:val="2"/>
        </w:numPr>
        <w:ind w:left="630"/>
        <w:rPr>
          <w:rFonts w:asciiTheme="minorHAnsi" w:hAnsiTheme="minorHAnsi" w:cstheme="minorHAnsi"/>
          <w:sz w:val="22"/>
        </w:rPr>
      </w:pPr>
      <w:r w:rsidRPr="00F17E29">
        <w:rPr>
          <w:rFonts w:asciiTheme="minorHAnsi" w:hAnsiTheme="minorHAnsi" w:cstheme="minorHAnsi"/>
          <w:sz w:val="22"/>
        </w:rPr>
        <w:t xml:space="preserve">The framers of the Constitution wanted it to be difficult to </w:t>
      </w:r>
      <w:r w:rsidR="005C78A6">
        <w:rPr>
          <w:rFonts w:asciiTheme="minorHAnsi" w:hAnsiTheme="minorHAnsi" w:cstheme="minorHAnsi"/>
          <w:i/>
          <w:sz w:val="22"/>
          <w:u w:val="single"/>
        </w:rPr>
        <w:t>_____________</w:t>
      </w:r>
      <w:r w:rsidR="005C78A6" w:rsidRPr="00F17E29">
        <w:rPr>
          <w:rFonts w:asciiTheme="minorHAnsi" w:hAnsiTheme="minorHAnsi" w:cstheme="minorHAnsi"/>
          <w:sz w:val="22"/>
        </w:rPr>
        <w:t xml:space="preserve"> </w:t>
      </w:r>
      <w:r w:rsidRPr="00F17E29">
        <w:rPr>
          <w:rFonts w:asciiTheme="minorHAnsi" w:hAnsiTheme="minorHAnsi" w:cstheme="minorHAnsi"/>
          <w:sz w:val="22"/>
        </w:rPr>
        <w:t xml:space="preserve">people of their </w:t>
      </w:r>
      <w:r w:rsidR="005C78A6">
        <w:rPr>
          <w:rFonts w:asciiTheme="minorHAnsi" w:hAnsiTheme="minorHAnsi" w:cstheme="minorHAnsi"/>
          <w:i/>
          <w:sz w:val="22"/>
          <w:u w:val="single"/>
        </w:rPr>
        <w:t>_____________</w:t>
      </w:r>
      <w:r w:rsidRPr="00F17E29">
        <w:rPr>
          <w:rFonts w:asciiTheme="minorHAnsi" w:hAnsiTheme="minorHAnsi" w:cstheme="minorHAnsi"/>
          <w:sz w:val="22"/>
        </w:rPr>
        <w:t>.</w:t>
      </w:r>
    </w:p>
    <w:p w:rsidR="00F17E29" w:rsidRPr="00F17E29" w:rsidRDefault="00F17E29" w:rsidP="009D6884">
      <w:pPr>
        <w:pStyle w:val="ListParagraph"/>
        <w:numPr>
          <w:ilvl w:val="0"/>
          <w:numId w:val="2"/>
        </w:numPr>
        <w:ind w:left="630"/>
        <w:rPr>
          <w:rFonts w:asciiTheme="minorHAnsi" w:hAnsiTheme="minorHAnsi" w:cstheme="minorHAnsi"/>
          <w:sz w:val="22"/>
        </w:rPr>
      </w:pPr>
      <w:r w:rsidRPr="00F17E29">
        <w:rPr>
          <w:rFonts w:asciiTheme="minorHAnsi" w:hAnsiTheme="minorHAnsi" w:cstheme="minorHAnsi"/>
          <w:sz w:val="22"/>
        </w:rPr>
        <w:t xml:space="preserve">How did Ernesto Miranda die? What happened to his killer? </w:t>
      </w:r>
    </w:p>
    <w:p w:rsidR="00F17E29" w:rsidRDefault="00F17E29" w:rsidP="00F17E29"/>
    <w:sectPr w:rsidR="00F17E29" w:rsidSect="009A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2D96"/>
    <w:multiLevelType w:val="hybridMultilevel"/>
    <w:tmpl w:val="1A8C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F0C8B"/>
    <w:multiLevelType w:val="hybridMultilevel"/>
    <w:tmpl w:val="6A64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29"/>
    <w:rsid w:val="00075DD4"/>
    <w:rsid w:val="00412A3F"/>
    <w:rsid w:val="00415529"/>
    <w:rsid w:val="005C78A6"/>
    <w:rsid w:val="006B1FF4"/>
    <w:rsid w:val="00704FBD"/>
    <w:rsid w:val="009A759F"/>
    <w:rsid w:val="009D6884"/>
    <w:rsid w:val="00C1369B"/>
    <w:rsid w:val="00D04F5E"/>
    <w:rsid w:val="00F1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Windows User</cp:lastModifiedBy>
  <cp:revision>4</cp:revision>
  <cp:lastPrinted>2014-09-24T17:50:00Z</cp:lastPrinted>
  <dcterms:created xsi:type="dcterms:W3CDTF">2013-10-07T13:38:00Z</dcterms:created>
  <dcterms:modified xsi:type="dcterms:W3CDTF">2014-10-07T15:40:00Z</dcterms:modified>
</cp:coreProperties>
</file>